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18"/>
      </w:tblGrid>
      <w:tr w:rsidR="001C4109" w:rsidRPr="001C4109" w:rsidTr="00252AEE">
        <w:trPr>
          <w:trHeight w:val="9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C4109" w:rsidRPr="001C4109" w:rsidRDefault="001C4109" w:rsidP="001C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41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INFORMATIVA SUL TRATTAMENTO DEI DATI PERSONALI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-SCUOLE STATALI-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 xml:space="preserve">(Art. 13 - </w:t>
            </w:r>
            <w:proofErr w:type="spellStart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D.Lgs.</w:t>
            </w:r>
            <w:proofErr w:type="spellEnd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30 giugno 2003, n. 196 </w:t>
            </w:r>
            <w:r w:rsidRPr="001C410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it-IT"/>
              </w:rPr>
              <w:t>"Codice in materia di protezione dei dati personali"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)</w:t>
            </w:r>
          </w:p>
        </w:tc>
        <w:tc>
          <w:tcPr>
            <w:tcW w:w="18" w:type="dxa"/>
            <w:shd w:val="clear" w:color="auto" w:fill="FFFFFF"/>
            <w:hideMark/>
          </w:tcPr>
          <w:p w:rsidR="001C4109" w:rsidRPr="001C4109" w:rsidRDefault="001C4109" w:rsidP="001C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C4109" w:rsidRPr="001C4109" w:rsidTr="00252AEE">
        <w:trPr>
          <w:trHeight w:val="900"/>
          <w:tblCellSpacing w:w="0" w:type="dxa"/>
        </w:trPr>
        <w:tc>
          <w:tcPr>
            <w:tcW w:w="0" w:type="auto"/>
            <w:shd w:val="clear" w:color="auto" w:fill="FFFFFF"/>
          </w:tcPr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Il Trattamento delle informazioni fornite in relazione all'utilizzo del servizio </w:t>
            </w:r>
            <w:r w:rsidRPr="001C410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it-IT"/>
              </w:rPr>
              <w:t>"Iscrizioni online"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(di seguito "Servizio") è improntato ai principi di correttezza, liceità, trasparenza e di tutela della riservatezza e dei diritti.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 xml:space="preserve">I Titolari del trattamento intendono fornire informazioni circa il trattamento dei dati personali conferiti, ai sensi dell'art. 13 del </w:t>
            </w:r>
            <w:proofErr w:type="spellStart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D.Lgs.</w:t>
            </w:r>
            <w:proofErr w:type="spellEnd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30 giugno 2003, n. 196, recante </w:t>
            </w:r>
            <w:r w:rsidRPr="001C410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it-IT"/>
              </w:rPr>
              <w:t>"Codice in materia di protezione dei dati personali"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Titolari del trattamento 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Il Ministero dell'istruzione, dell'università e della ricerca (di seguito "Ministero") con sede in Roma presso Viale di Trastevere n. 76/a, 00153 Roma e l'Istituzione scolastica sono titolari del trattamento dei dati nell'ambito delle rispettive competenze, secondo quanto previsto dalle disposizioni normative vigenti.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 xml:space="preserve">Ai titolari ci si può rivolgere per esercitare i diritti di cui all'articolo 7 del </w:t>
            </w:r>
            <w:proofErr w:type="spellStart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D.Lgs</w:t>
            </w:r>
            <w:proofErr w:type="spellEnd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196/2003.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In particolare, l'Istituzione scolastica è titolare dei dati riguardanti l'intera procedura delle iscrizioni; il Ministero è titolare dei soli dati che, in fase successiva all'iscrizione, confluiscono nell'Anagrafe Nazionale degli Studenti.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Responsabili del Trattamento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 xml:space="preserve">Responsabili del trattamento dei dati che confluiscono nell'Anagrafe Nazionale degli Studenti sono il R.T.I. tra le società Enterprise Services Italia e Leonardo S.p.A. e altresì il R.T.I. tra le società </w:t>
            </w:r>
            <w:proofErr w:type="spellStart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Almaviva</w:t>
            </w:r>
            <w:proofErr w:type="spellEnd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S.p.A. e Fastweb S.p.A., in quanto affidatari, rispettivamente, dei i servizi di gestione e sviluppo applicativo del sistema informativo del Ministero e dei servizi di gestione e sviluppo infrastrutturale del sistema informativo del Ministero.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Finalità e modalità del trattamento cui sono destinati i dati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I dati forniti, ivi compresi quelli sensibili, relativi agli alunni e alle loro famiglie, raccolti mediante la compilazione dell'apposito modulo di iscrizione, sono trattati al fine di garantire lo svolgimento dei compiti istituzionali in materia scolastica, e in particolare per assicurare: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[1] l'erogazione del Servizio richiesto e le attività ad esso connesse;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[2] il necessario adempimento degli obblighi previsti da leggi, regolamenti, normativa comunitaria e delle disposizioni impartite dalle Autorità a ciò legittimate dalla legge o da organi di vigilanza e controllo.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 xml:space="preserve">Il trattamento dei dati personali avviene in conformità con quanto previsto dall'articolo 11 del </w:t>
            </w:r>
            <w:proofErr w:type="spellStart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D.Lgs.</w:t>
            </w:r>
            <w:proofErr w:type="spellEnd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196/2003, per mezzo di strumenti elettronici o comunque automatizzati, nel rispetto delle regole di riservatezza e di sicurezza previste dalla normativa vigente.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Nel caso in cui la domanda di iscrizione non possa essere accettata dalla prima scuola per mancanza di disponibilità di posti, i dati sono trasferiti alla seconda scuola/Centro di Formazione Professionale (di seguito "C.F.P.") ed eventualmente da questa alla terza scuola/C.F.P.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I dati, in caso di smistamento della domanda di iscrizione, sono conservati esclusivamente dalla scuola/C.F.P. presso cui l'alunno risulta iscritto.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Al termine del procedimento di iscrizione, i dati funzionali alla gestione dell'Anagrafe Nazionale degli Studenti sono conservati dal Ministero secondo quanto previsto dall'articolo 1, commi 6 e 7 del D.M. n. 692 del 25 settembre 2017, che disciplina il funzionamento dell'Anagrafe Nazionale degli Studenti, costituita presso il Ministero.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I dati funzionali all'iscrizione sono invece conservati dalla scuola/C.F.P. che ha accettato l'iscrizione per il tempo necessario allo svolgimento delle finalità istituzionali.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Natura del conferimento dei dati personali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Il conferimento dei dati è: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• obbligatorio per quanto attiene alle informazioni richieste dal modulo base delle iscrizioni; il mancato conferimento delle suddette informazioni può comportare l'impossibilità di definire i procedimenti connessi all'iscrizione dell'alunno;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• facoltativo per quanto attiene alle informazioni supplementari richieste dal modulo di iscrizione personalizzato dalle scuole; il mancato conferimento delle suddette informazioni può comportare l'impossibilità di procedere con l'attribuzione di eventuali punteggi o precedenze nella formulazione di graduatorie o di liste di attesa. La scuola è responsabile della richiesta di dati e informazioni supplementari inserite nel modulo personalizzato delle iscrizioni. Informazioni e dati aggiuntivi devono essere comunque necessari, pertinenti e non eccedenti rispetto alle finalità per cui sono raccolti.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Diritti degli interessati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 xml:space="preserve">Gli interessati possono esercitare in qualsiasi momento i diritti previsti dall'art. 7 del </w:t>
            </w:r>
            <w:proofErr w:type="spellStart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D.Lgs.</w:t>
            </w:r>
            <w:proofErr w:type="spellEnd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196/2003 al fine di ottenere la conferma dell'esistenza o meno dei loro dati personali e di conoscerne il contenuto e l'origine, verificarne l'esattezza o chiederne l'integrazione o l'aggiornamento, oppure la rettifica.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Ai sensi della medesima disposizione l'interessato può inoltre chiedere la cancellazione, la trasformazione in forma anonima o il blocco dei dati trattati in violazione di legge, nonché opporsi in ogni caso, per motivi legittimi, al loro trattamento.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Resta naturalmente inteso che, in caso di richiesta di cancellazione dei dati necessari all'erogazione del servizio, l'interessato non potrà più usufruirne.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Le richieste, come sopra precisato, devono essere inviate al Titolare del trattamento.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Comunicazione e diffusione dei dati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I dati forniti non sono in alcun modo diffusi e possono essere comunicati o resi accessibili, esclusivamente per le finalità illustrate, ai Responsabili del trattamento.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  <w:r w:rsidRPr="001C41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Luogo del trattamento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Il trattamento dei dati connesso alla fruizione del Servizio ha luogo presso le predette sedi dei Titolari, nonché presso le sedi dei citati Responsabili ed è curato solo da personale tecnico incaricato del trattamento stesso.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</w: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252AEE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1C41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Normativa di riferimento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 xml:space="preserve">- </w:t>
            </w:r>
            <w:proofErr w:type="spellStart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D.Lgs.</w:t>
            </w:r>
            <w:proofErr w:type="spellEnd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30 giugno 2003, n. 196, recante </w:t>
            </w:r>
            <w:r w:rsidRPr="001C410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it-IT"/>
              </w:rPr>
              <w:t>''Codice in materia di protezione dei dati personali''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 xml:space="preserve">- Decreto legislativo 15 aprile 2005, n. 76, recante </w:t>
            </w:r>
            <w:r w:rsidRPr="001C410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it-IT"/>
              </w:rPr>
              <w:t>''Definizione delle norme generali sul diritto-dovere all'istruzione e alla formazione, a norma dell'articolo 2, comma 1, lettera c), della legge 28 marzo 2003, n. 53''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 xml:space="preserve">- Legge 27 dicembre 2006, n. 296, recante </w:t>
            </w:r>
            <w:r w:rsidRPr="001C410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it-IT"/>
              </w:rPr>
              <w:t>''Disposizioni per la formazione del bilancio annuale e pluriennale dello Stato''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e, in particolare, articolo 1, comma 622, concernente le modalità di assolvimento dell'obbligo di istruzione decennale.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- Articolo 155 del codice civile, modificato dalla legge 8 febbraio 2006, n. 54.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>- D.M. n. 692 del 25 settembre 2017, recante disciplina e funzionamento dell’Anagrafe Nazionale degli Studenti, costituita presso il Ministero.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br/>
              <w:t xml:space="preserve">- Circolare ministeriale recante </w:t>
            </w:r>
            <w:r w:rsidRPr="001C410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it-IT"/>
              </w:rPr>
              <w:t>''Iscrizioni alle scuole dell''infanzia e alle scuole di ogni ordine e grado per l''anno scolastico 2018/2019''</w:t>
            </w:r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, </w:t>
            </w:r>
            <w:proofErr w:type="spellStart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prot</w:t>
            </w:r>
            <w:proofErr w:type="spellEnd"/>
            <w:r w:rsidRPr="001C41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. n. 14659 del 13 novembre 2017.</w:t>
            </w: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Default="001C4109" w:rsidP="001C41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  <w:p w:rsidR="001C4109" w:rsidRPr="001C4109" w:rsidRDefault="001C4109" w:rsidP="00252A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" w:type="dxa"/>
            <w:shd w:val="clear" w:color="auto" w:fill="FFFFFF"/>
          </w:tcPr>
          <w:p w:rsidR="001C4109" w:rsidRPr="001C4109" w:rsidRDefault="001C4109" w:rsidP="001C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C4109" w:rsidRPr="001C4109" w:rsidTr="00252AEE">
        <w:trPr>
          <w:trHeight w:val="60"/>
          <w:tblCellSpacing w:w="0" w:type="dxa"/>
        </w:trPr>
        <w:tc>
          <w:tcPr>
            <w:tcW w:w="9012" w:type="dxa"/>
            <w:shd w:val="clear" w:color="auto" w:fill="FFFFFF"/>
            <w:hideMark/>
          </w:tcPr>
          <w:p w:rsidR="001C4109" w:rsidRPr="001C4109" w:rsidRDefault="001C4109" w:rsidP="001C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1C4109" w:rsidRPr="001C4109" w:rsidRDefault="001C4109" w:rsidP="001C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43F9C" w:rsidRDefault="00443F9C" w:rsidP="001C4109">
      <w:pPr>
        <w:jc w:val="center"/>
      </w:pPr>
    </w:p>
    <w:sectPr w:rsidR="00443F9C" w:rsidSect="00252AEE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09"/>
    <w:rsid w:val="001C4109"/>
    <w:rsid w:val="00252AEE"/>
    <w:rsid w:val="0044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0BA8-295D-4E4E-9E7C-B9697429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2018-01-10T09:39:00Z</dcterms:created>
  <dcterms:modified xsi:type="dcterms:W3CDTF">2018-01-10T09:53:00Z</dcterms:modified>
</cp:coreProperties>
</file>